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вікон та системи опалення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spellEnd"/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. Зерновий, 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8D3913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913" w:rsidRPr="008D3913">
        <w:rPr>
          <w:rFonts w:ascii="Times New Roman" w:eastAsia="Times New Roman" w:hAnsi="Times New Roman"/>
          <w:sz w:val="28"/>
          <w:szCs w:val="28"/>
          <w:lang w:eastAsia="ru-RU"/>
        </w:rPr>
        <w:t>UA-2021-08-04-001842-a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8D3913" w:rsidRDefault="00E65479" w:rsidP="008D3913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 xml:space="preserve">вікон та системи опалення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1518F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300 000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913">
        <w:rPr>
          <w:rFonts w:ascii="Times New Roman" w:eastAsia="Times New Roman" w:hAnsi="Times New Roman"/>
          <w:sz w:val="28"/>
          <w:szCs w:val="28"/>
          <w:lang w:eastAsia="ru-RU"/>
        </w:rPr>
        <w:t>300 000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3913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FFC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2021-08-06T06:33:00Z</dcterms:modified>
</cp:coreProperties>
</file>